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A8" w:rsidRPr="00520FA8" w:rsidRDefault="00520FA8" w:rsidP="00520FA8">
      <w:pPr>
        <w:pStyle w:val="NormalnyWeb"/>
        <w:rPr>
          <w:rFonts w:ascii="Calibri" w:hAnsi="Calibri" w:cs="Calibri"/>
          <w:b/>
          <w:bCs/>
        </w:rPr>
      </w:pPr>
      <w:r w:rsidRPr="00520FA8">
        <w:rPr>
          <w:rFonts w:ascii="Calibri" w:hAnsi="Calibri" w:cs="Calibri"/>
          <w:b/>
          <w:bCs/>
        </w:rPr>
        <w:t xml:space="preserve">Bankowcy dla </w:t>
      </w:r>
      <w:proofErr w:type="spellStart"/>
      <w:r w:rsidRPr="00520FA8">
        <w:rPr>
          <w:rFonts w:ascii="Calibri" w:hAnsi="Calibri" w:cs="Calibri"/>
          <w:b/>
          <w:bCs/>
        </w:rPr>
        <w:t>Cyberedukacji</w:t>
      </w:r>
      <w:proofErr w:type="spellEnd"/>
      <w:r w:rsidRPr="00520FA8">
        <w:rPr>
          <w:rFonts w:ascii="Calibri" w:hAnsi="Calibri" w:cs="Calibri"/>
          <w:b/>
          <w:bCs/>
        </w:rPr>
        <w:t xml:space="preserve">: Jak odróżnić platformę przestępczą? Jak mądrze inwestować na </w:t>
      </w:r>
      <w:proofErr w:type="spellStart"/>
      <w:r w:rsidRPr="00520FA8">
        <w:rPr>
          <w:rFonts w:ascii="Calibri" w:hAnsi="Calibri" w:cs="Calibri"/>
          <w:b/>
          <w:bCs/>
        </w:rPr>
        <w:t>Forexie</w:t>
      </w:r>
      <w:proofErr w:type="spellEnd"/>
      <w:r w:rsidRPr="00520FA8">
        <w:rPr>
          <w:rFonts w:ascii="Calibri" w:hAnsi="Calibri" w:cs="Calibri"/>
          <w:b/>
          <w:bCs/>
        </w:rPr>
        <w:t>?</w:t>
      </w:r>
    </w:p>
    <w:p w:rsidR="00673DE0" w:rsidRDefault="00673DE0" w:rsidP="001E01C1">
      <w:pPr>
        <w:pStyle w:val="NormalnyWeb"/>
        <w:rPr>
          <w:rFonts w:ascii="Calibri" w:hAnsi="Calibri" w:cs="Calibri"/>
          <w:sz w:val="22"/>
          <w:szCs w:val="22"/>
        </w:rPr>
      </w:pPr>
      <w:r w:rsidRPr="00673DE0">
        <w:rPr>
          <w:rFonts w:ascii="Calibri" w:hAnsi="Calibri" w:cs="Calibri"/>
          <w:sz w:val="22"/>
          <w:szCs w:val="22"/>
        </w:rPr>
        <w:t>Nigdy nie inwestuj z podejrzanymi platformami, które opierają swój przekaz na bezprawnym wykorzystywaniu wizerunku znanych osób: aktorów, sportowców lub polityków!</w:t>
      </w:r>
    </w:p>
    <w:p w:rsidR="001E01C1" w:rsidRPr="007C34CD" w:rsidRDefault="001E01C1" w:rsidP="001E01C1">
      <w:pPr>
        <w:pStyle w:val="NormalnyWeb"/>
        <w:rPr>
          <w:rStyle w:val="Uwydatnienie"/>
          <w:rFonts w:ascii="Calibri" w:hAnsi="Calibri" w:cs="Calibri"/>
          <w:b/>
          <w:bCs/>
          <w:sz w:val="22"/>
          <w:szCs w:val="22"/>
        </w:rPr>
      </w:pPr>
      <w:r w:rsidRPr="007C34CD">
        <w:rPr>
          <w:rFonts w:ascii="Calibri" w:hAnsi="Calibri" w:cs="Calibri"/>
          <w:b/>
          <w:bCs/>
          <w:i/>
          <w:iCs/>
          <w:noProof/>
          <w:sz w:val="22"/>
          <w:szCs w:val="22"/>
        </w:rPr>
        <w:drawing>
          <wp:inline distT="0" distB="0" distL="0" distR="0">
            <wp:extent cx="5699760" cy="851458"/>
            <wp:effectExtent l="0" t="0" r="0" b="6350"/>
            <wp:docPr id="1" name="Obraz 1" descr="https://www.zbp.pl/getmedia/4cb9e84c-7d4c-44e1-bfe2-a19e07055e80/cyb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bp.pl/getmedia/4cb9e84c-7d4c-44e1-bfe2-a19e07055e80/cyber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431" cy="860820"/>
                    </a:xfrm>
                    <a:prstGeom prst="rect">
                      <a:avLst/>
                    </a:prstGeom>
                    <a:noFill/>
                    <a:ln>
                      <a:noFill/>
                    </a:ln>
                  </pic:spPr>
                </pic:pic>
              </a:graphicData>
            </a:graphic>
          </wp:inline>
        </w:drawing>
      </w:r>
      <w:r w:rsidRPr="007C34CD">
        <w:rPr>
          <w:rFonts w:ascii="Calibri" w:hAnsi="Calibri" w:cs="Calibri"/>
          <w:b/>
          <w:bCs/>
          <w:i/>
          <w:iCs/>
          <w:sz w:val="22"/>
          <w:szCs w:val="22"/>
        </w:rPr>
        <w:br/>
      </w:r>
    </w:p>
    <w:p w:rsidR="00673DE0" w:rsidRDefault="00673DE0" w:rsidP="00FD653D">
      <w:pPr>
        <w:spacing w:before="100" w:beforeAutospacing="1" w:after="100" w:afterAutospacing="1" w:line="240" w:lineRule="auto"/>
      </w:pPr>
      <w:r>
        <w:rPr>
          <w:rStyle w:val="Uwydatnienie"/>
          <w:b/>
          <w:bCs/>
        </w:rPr>
        <w:t xml:space="preserve">„Chcieli mnie cwaniaczki wykiwać na grubszą kasę… Siedzę sobie i patrzę, co w tych </w:t>
      </w:r>
      <w:proofErr w:type="spellStart"/>
      <w:r>
        <w:rPr>
          <w:rStyle w:val="Uwydatnienie"/>
          <w:b/>
          <w:bCs/>
        </w:rPr>
        <w:t>internetach</w:t>
      </w:r>
      <w:proofErr w:type="spellEnd"/>
      <w:r>
        <w:rPr>
          <w:rStyle w:val="Uwydatnienie"/>
          <w:b/>
          <w:bCs/>
        </w:rPr>
        <w:t xml:space="preserve"> słychać, a tu nagle wyskakuje mi reklama platformy inwestycyjnej, że super, hiper okazja, że jak szybko zainwestuję, to stanę się bogaty jak król, albo jak znany piłkarz, którego fotkę widzę przy tej reklamie. I, że on już dawno w tej platformie siedzi, bo wie jak ustrzelić najlepszą okazję. Tak bajerują… Ale nie mnie! Wiem, co jest grane. Tak właśnie działają oszuści. Mamią okazją, która się zaraz skończy, wykorzystują wizerunek znanych ludzi i próbują wykraść nasze pieniądze.” </w:t>
      </w:r>
      <w:r>
        <w:rPr>
          <w:rStyle w:val="Pogrubienie"/>
        </w:rPr>
        <w:t xml:space="preserve">– opowiada Zbigniew Buczkowski w kampanii „Bankowcy dla </w:t>
      </w:r>
      <w:proofErr w:type="spellStart"/>
      <w:r>
        <w:rPr>
          <w:rStyle w:val="Pogrubienie"/>
        </w:rPr>
        <w:t>CyberEdukacji</w:t>
      </w:r>
      <w:proofErr w:type="spellEnd"/>
      <w:r>
        <w:rPr>
          <w:rStyle w:val="Pogrubienie"/>
        </w:rPr>
        <w:t>”.</w:t>
      </w:r>
      <w:r>
        <w:br/>
      </w:r>
      <w:r>
        <w:br/>
        <w:t>Obejrzyj poniższy filmik i dowiedz się, jak nie dać się cyberprzestępcom:</w:t>
      </w:r>
    </w:p>
    <w:p w:rsidR="00673DE0" w:rsidRDefault="00673DE0" w:rsidP="00FD653D">
      <w:pPr>
        <w:spacing w:before="100" w:beforeAutospacing="1" w:after="100" w:afterAutospacing="1" w:line="240" w:lineRule="auto"/>
        <w:rPr>
          <w:rFonts w:ascii="Calibri" w:eastAsia="Times New Roman" w:hAnsi="Calibri" w:cs="Calibri"/>
          <w:b/>
          <w:bCs/>
          <w:lang w:eastAsia="pl-PL"/>
        </w:rPr>
      </w:pPr>
      <w:hyperlink r:id="rId6" w:history="1">
        <w:r w:rsidRPr="00D22D98">
          <w:rPr>
            <w:rStyle w:val="Hipercze"/>
            <w:rFonts w:ascii="Calibri" w:eastAsia="Times New Roman" w:hAnsi="Calibri" w:cs="Calibri"/>
            <w:b/>
            <w:bCs/>
            <w:lang w:eastAsia="pl-PL"/>
          </w:rPr>
          <w:t>https://youtu.be/E7CiuZXdH30</w:t>
        </w:r>
      </w:hyperlink>
    </w:p>
    <w:p w:rsidR="00673DE0" w:rsidRPr="00673DE0" w:rsidRDefault="00673DE0" w:rsidP="00673DE0">
      <w:pPr>
        <w:spacing w:before="100" w:beforeAutospacing="1" w:after="100" w:afterAutospacing="1" w:line="240" w:lineRule="auto"/>
        <w:rPr>
          <w:rFonts w:ascii="Calibri" w:eastAsia="Times New Roman" w:hAnsi="Calibri" w:cs="Calibri"/>
          <w:b/>
          <w:bCs/>
          <w:lang w:eastAsia="pl-PL"/>
        </w:rPr>
      </w:pPr>
      <w:r w:rsidRPr="00673DE0">
        <w:rPr>
          <w:rFonts w:ascii="Calibri" w:eastAsia="Times New Roman" w:hAnsi="Calibri" w:cs="Calibri"/>
          <w:b/>
          <w:bCs/>
          <w:lang w:eastAsia="pl-PL"/>
        </w:rPr>
        <w:t xml:space="preserve">Związek Banków Polskich, Fundacja Warszawski Instytut Bankowości, Bankowe Centrum </w:t>
      </w:r>
      <w:proofErr w:type="spellStart"/>
      <w:r w:rsidRPr="00673DE0">
        <w:rPr>
          <w:rFonts w:ascii="Calibri" w:eastAsia="Times New Roman" w:hAnsi="Calibri" w:cs="Calibri"/>
          <w:b/>
          <w:bCs/>
          <w:lang w:eastAsia="pl-PL"/>
        </w:rPr>
        <w:t>Cyberbezpieczeństwa</w:t>
      </w:r>
      <w:proofErr w:type="spellEnd"/>
      <w:r w:rsidRPr="00673DE0">
        <w:rPr>
          <w:rFonts w:ascii="Calibri" w:eastAsia="Times New Roman" w:hAnsi="Calibri" w:cs="Calibri"/>
          <w:b/>
          <w:bCs/>
          <w:lang w:eastAsia="pl-PL"/>
        </w:rPr>
        <w:t>, banki wraz z Policją przypominają:</w:t>
      </w:r>
    </w:p>
    <w:p w:rsidR="00673DE0" w:rsidRPr="00673DE0" w:rsidRDefault="00673DE0" w:rsidP="00673DE0">
      <w:pPr>
        <w:numPr>
          <w:ilvl w:val="0"/>
          <w:numId w:val="4"/>
        </w:numPr>
        <w:spacing w:before="100" w:beforeAutospacing="1" w:after="100" w:afterAutospacing="1" w:line="240" w:lineRule="auto"/>
        <w:rPr>
          <w:rFonts w:ascii="Calibri" w:eastAsia="Times New Roman" w:hAnsi="Calibri" w:cs="Calibri"/>
          <w:bCs/>
          <w:lang w:eastAsia="pl-PL"/>
        </w:rPr>
      </w:pPr>
      <w:r w:rsidRPr="00673DE0">
        <w:rPr>
          <w:rFonts w:ascii="Calibri" w:eastAsia="Times New Roman" w:hAnsi="Calibri" w:cs="Calibri"/>
          <w:bCs/>
          <w:lang w:eastAsia="pl-PL"/>
        </w:rPr>
        <w:t>Nie korzystaj ze zbyt atrakcyjnych ofert. Nie działaj pod presją czasu ani pochopnie.</w:t>
      </w:r>
    </w:p>
    <w:p w:rsidR="00673DE0" w:rsidRPr="00673DE0" w:rsidRDefault="00673DE0" w:rsidP="00673DE0">
      <w:pPr>
        <w:numPr>
          <w:ilvl w:val="0"/>
          <w:numId w:val="4"/>
        </w:numPr>
        <w:spacing w:before="100" w:beforeAutospacing="1" w:after="100" w:afterAutospacing="1" w:line="240" w:lineRule="auto"/>
        <w:rPr>
          <w:rFonts w:ascii="Calibri" w:eastAsia="Times New Roman" w:hAnsi="Calibri" w:cs="Calibri"/>
          <w:bCs/>
          <w:lang w:eastAsia="pl-PL"/>
        </w:rPr>
      </w:pPr>
      <w:r w:rsidRPr="00673DE0">
        <w:rPr>
          <w:rFonts w:ascii="Calibri" w:eastAsia="Times New Roman" w:hAnsi="Calibri" w:cs="Calibri"/>
          <w:bCs/>
          <w:lang w:eastAsia="pl-PL"/>
        </w:rPr>
        <w:t>Przestępcy często wykorzystują wizerunek znanych osób aby wzbudzić zaufanie.</w:t>
      </w:r>
    </w:p>
    <w:p w:rsidR="00673DE0" w:rsidRPr="00673DE0" w:rsidRDefault="00673DE0" w:rsidP="00673DE0">
      <w:pPr>
        <w:numPr>
          <w:ilvl w:val="0"/>
          <w:numId w:val="4"/>
        </w:numPr>
        <w:spacing w:before="100" w:beforeAutospacing="1" w:after="100" w:afterAutospacing="1" w:line="240" w:lineRule="auto"/>
        <w:rPr>
          <w:rFonts w:ascii="Calibri" w:eastAsia="Times New Roman" w:hAnsi="Calibri" w:cs="Calibri"/>
          <w:bCs/>
          <w:lang w:eastAsia="pl-PL"/>
        </w:rPr>
      </w:pPr>
      <w:r w:rsidRPr="00673DE0">
        <w:rPr>
          <w:rFonts w:ascii="Calibri" w:eastAsia="Times New Roman" w:hAnsi="Calibri" w:cs="Calibri"/>
          <w:bCs/>
          <w:lang w:eastAsia="pl-PL"/>
        </w:rPr>
        <w:t>Super atrakcyjne inwestycji rekomendowanych przez znanych aktorów, sportowców, polityków, mogą być oszustwem – sprawdź zanim zainwestujesz.</w:t>
      </w:r>
    </w:p>
    <w:p w:rsidR="00673DE0" w:rsidRPr="00673DE0" w:rsidRDefault="00673DE0" w:rsidP="00673DE0">
      <w:pPr>
        <w:numPr>
          <w:ilvl w:val="0"/>
          <w:numId w:val="4"/>
        </w:numPr>
        <w:spacing w:before="100" w:beforeAutospacing="1" w:after="100" w:afterAutospacing="1" w:line="240" w:lineRule="auto"/>
        <w:rPr>
          <w:rFonts w:ascii="Calibri" w:eastAsia="Times New Roman" w:hAnsi="Calibri" w:cs="Calibri"/>
          <w:bCs/>
          <w:lang w:eastAsia="pl-PL"/>
        </w:rPr>
      </w:pPr>
      <w:r w:rsidRPr="00673DE0">
        <w:rPr>
          <w:rFonts w:ascii="Calibri" w:eastAsia="Times New Roman" w:hAnsi="Calibri" w:cs="Calibri"/>
          <w:bCs/>
          <w:lang w:eastAsia="pl-PL"/>
        </w:rPr>
        <w:t>Zweryfikuj platformę, szukaj opinii.</w:t>
      </w:r>
    </w:p>
    <w:p w:rsidR="007C34CD" w:rsidRDefault="00673DE0" w:rsidP="00673DE0">
      <w:pPr>
        <w:spacing w:before="100" w:beforeAutospacing="1" w:after="100" w:afterAutospacing="1" w:line="240" w:lineRule="auto"/>
        <w:rPr>
          <w:rFonts w:ascii="Calibri" w:eastAsia="Times New Roman" w:hAnsi="Calibri" w:cs="Calibri"/>
          <w:bCs/>
          <w:lang w:eastAsia="pl-PL"/>
        </w:rPr>
      </w:pPr>
      <w:r w:rsidRPr="00673DE0">
        <w:rPr>
          <w:rFonts w:ascii="Calibri" w:eastAsia="Times New Roman" w:hAnsi="Calibri" w:cs="Calibri"/>
          <w:bCs/>
          <w:lang w:eastAsia="pl-PL"/>
        </w:rPr>
        <w:t xml:space="preserve">Więcej informacji o </w:t>
      </w:r>
      <w:proofErr w:type="spellStart"/>
      <w:r w:rsidRPr="00673DE0">
        <w:rPr>
          <w:rFonts w:ascii="Calibri" w:eastAsia="Times New Roman" w:hAnsi="Calibri" w:cs="Calibri"/>
          <w:bCs/>
          <w:lang w:eastAsia="pl-PL"/>
        </w:rPr>
        <w:t>cyberbezpieczeństwie</w:t>
      </w:r>
      <w:proofErr w:type="spellEnd"/>
      <w:r w:rsidRPr="00673DE0">
        <w:rPr>
          <w:rFonts w:ascii="Calibri" w:eastAsia="Times New Roman" w:hAnsi="Calibri" w:cs="Calibri"/>
          <w:bCs/>
          <w:lang w:eastAsia="pl-PL"/>
        </w:rPr>
        <w:t xml:space="preserve"> szukaj we własnym banku</w:t>
      </w:r>
      <w:r w:rsidR="00C34806">
        <w:rPr>
          <w:rFonts w:ascii="Calibri" w:eastAsia="Times New Roman" w:hAnsi="Calibri" w:cs="Calibri"/>
          <w:bCs/>
          <w:lang w:eastAsia="pl-PL"/>
        </w:rPr>
        <w:t>.</w:t>
      </w:r>
    </w:p>
    <w:p w:rsidR="00C34806" w:rsidRPr="00673DE0" w:rsidRDefault="00C34806" w:rsidP="00673DE0">
      <w:pPr>
        <w:spacing w:before="100" w:beforeAutospacing="1" w:after="100" w:afterAutospacing="1" w:line="240" w:lineRule="auto"/>
        <w:rPr>
          <w:rFonts w:ascii="Calibri" w:eastAsia="Times New Roman" w:hAnsi="Calibri" w:cs="Calibri"/>
          <w:bCs/>
          <w:lang w:eastAsia="pl-PL"/>
        </w:rPr>
      </w:pPr>
      <w:bookmarkStart w:id="0" w:name="_GoBack"/>
      <w:bookmarkEnd w:id="0"/>
    </w:p>
    <w:p w:rsidR="001E01C1" w:rsidRPr="001E01C1" w:rsidRDefault="001E01C1" w:rsidP="007C34CD">
      <w:pPr>
        <w:spacing w:before="100" w:beforeAutospacing="1" w:after="100" w:afterAutospacing="1" w:line="240" w:lineRule="auto"/>
        <w:jc w:val="center"/>
        <w:rPr>
          <w:rFonts w:ascii="Calibri" w:eastAsia="Times New Roman" w:hAnsi="Calibri" w:cs="Calibri"/>
          <w:lang w:eastAsia="pl-PL"/>
        </w:rPr>
      </w:pPr>
      <w:r w:rsidRPr="007C34CD">
        <w:rPr>
          <w:rFonts w:ascii="Calibri" w:eastAsia="Times New Roman" w:hAnsi="Calibri" w:cs="Calibri"/>
          <w:lang w:eastAsia="pl-PL"/>
        </w:rPr>
        <w:t>***</w:t>
      </w:r>
    </w:p>
    <w:p w:rsidR="001E01C1" w:rsidRPr="001E01C1" w:rsidRDefault="001E01C1" w:rsidP="001E01C1">
      <w:pPr>
        <w:spacing w:before="100" w:beforeAutospacing="1" w:after="100" w:afterAutospacing="1" w:line="240" w:lineRule="auto"/>
        <w:jc w:val="both"/>
        <w:rPr>
          <w:rFonts w:ascii="Calibri" w:eastAsia="Times New Roman" w:hAnsi="Calibri" w:cs="Calibri"/>
          <w:i/>
          <w:lang w:eastAsia="pl-PL"/>
        </w:rPr>
      </w:pPr>
      <w:r w:rsidRPr="001E01C1">
        <w:rPr>
          <w:rFonts w:ascii="Calibri" w:eastAsia="Times New Roman" w:hAnsi="Calibri" w:cs="Calibri"/>
          <w:i/>
          <w:lang w:eastAsia="pl-PL"/>
        </w:rPr>
        <w:t xml:space="preserve">Kampania „Bankowcy dla </w:t>
      </w:r>
      <w:proofErr w:type="spellStart"/>
      <w:r w:rsidRPr="001E01C1">
        <w:rPr>
          <w:rFonts w:ascii="Calibri" w:eastAsia="Times New Roman" w:hAnsi="Calibri" w:cs="Calibri"/>
          <w:i/>
          <w:lang w:eastAsia="pl-PL"/>
        </w:rPr>
        <w:t>CyberEdukacji</w:t>
      </w:r>
      <w:proofErr w:type="spellEnd"/>
      <w:r w:rsidRPr="001E01C1">
        <w:rPr>
          <w:rFonts w:ascii="Calibri" w:eastAsia="Times New Roman" w:hAnsi="Calibri" w:cs="Calibri"/>
          <w:i/>
          <w:lang w:eastAsia="pl-PL"/>
        </w:rPr>
        <w:t xml:space="preserve">” jest wspólną inicjatywą Związku Banków Polskich, Fundacji Warszawski Instytut Bankowości, Bankowego Centrum </w:t>
      </w:r>
      <w:proofErr w:type="spellStart"/>
      <w:r w:rsidRPr="001E01C1">
        <w:rPr>
          <w:rFonts w:ascii="Calibri" w:eastAsia="Times New Roman" w:hAnsi="Calibri" w:cs="Calibri"/>
          <w:i/>
          <w:lang w:eastAsia="pl-PL"/>
        </w:rPr>
        <w:t>Cyberbezpieczeństwa</w:t>
      </w:r>
      <w:proofErr w:type="spellEnd"/>
      <w:r w:rsidRPr="001E01C1">
        <w:rPr>
          <w:rFonts w:ascii="Calibri" w:eastAsia="Times New Roman" w:hAnsi="Calibri" w:cs="Calibri"/>
          <w:i/>
          <w:lang w:eastAsia="pl-PL"/>
        </w:rPr>
        <w:t xml:space="preserve"> i banków. Celem kampanii jest edukacja wszystkich użytkowników Internetu w zakresie </w:t>
      </w:r>
      <w:proofErr w:type="spellStart"/>
      <w:r w:rsidRPr="001E01C1">
        <w:rPr>
          <w:rFonts w:ascii="Calibri" w:eastAsia="Times New Roman" w:hAnsi="Calibri" w:cs="Calibri"/>
          <w:i/>
          <w:lang w:eastAsia="pl-PL"/>
        </w:rPr>
        <w:t>cyberzagrożeń</w:t>
      </w:r>
      <w:proofErr w:type="spellEnd"/>
      <w:r w:rsidRPr="001E01C1">
        <w:rPr>
          <w:rFonts w:ascii="Calibri" w:eastAsia="Times New Roman" w:hAnsi="Calibri" w:cs="Calibri"/>
          <w:i/>
          <w:lang w:eastAsia="pl-PL"/>
        </w:rPr>
        <w:t xml:space="preserve"> i sposobów ochrony przed nimi. Twarzami tegorocznej edycji są Katarzyna Skrzynecka i Zbigniew Buczkowski.</w:t>
      </w:r>
    </w:p>
    <w:p w:rsidR="003B2A79" w:rsidRPr="007C34CD" w:rsidRDefault="00C34806">
      <w:pPr>
        <w:rPr>
          <w:rFonts w:ascii="Calibri" w:hAnsi="Calibri" w:cs="Calibri"/>
        </w:rPr>
      </w:pPr>
    </w:p>
    <w:sectPr w:rsidR="003B2A79" w:rsidRPr="007C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04E"/>
    <w:multiLevelType w:val="multilevel"/>
    <w:tmpl w:val="D182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142F7"/>
    <w:multiLevelType w:val="multilevel"/>
    <w:tmpl w:val="63EC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261FE"/>
    <w:multiLevelType w:val="multilevel"/>
    <w:tmpl w:val="489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368BC"/>
    <w:multiLevelType w:val="multilevel"/>
    <w:tmpl w:val="6466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C1"/>
    <w:rsid w:val="001E01C1"/>
    <w:rsid w:val="00222CA4"/>
    <w:rsid w:val="00266B26"/>
    <w:rsid w:val="00411E04"/>
    <w:rsid w:val="00520FA8"/>
    <w:rsid w:val="005A7FCE"/>
    <w:rsid w:val="00644CC8"/>
    <w:rsid w:val="00673DE0"/>
    <w:rsid w:val="006E375B"/>
    <w:rsid w:val="007C34CD"/>
    <w:rsid w:val="009A368B"/>
    <w:rsid w:val="00C34806"/>
    <w:rsid w:val="00E7288F"/>
    <w:rsid w:val="00F959DA"/>
    <w:rsid w:val="00FD65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D235"/>
  <w15:chartTrackingRefBased/>
  <w15:docId w15:val="{B42EDB9B-D21A-410A-A047-DE0239CC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E01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E01C1"/>
    <w:rPr>
      <w:b/>
      <w:bCs/>
    </w:rPr>
  </w:style>
  <w:style w:type="character" w:styleId="Uwydatnienie">
    <w:name w:val="Emphasis"/>
    <w:basedOn w:val="Domylnaczcionkaakapitu"/>
    <w:uiPriority w:val="20"/>
    <w:qFormat/>
    <w:rsid w:val="001E01C1"/>
    <w:rPr>
      <w:i/>
      <w:iCs/>
    </w:rPr>
  </w:style>
  <w:style w:type="character" w:styleId="Hipercze">
    <w:name w:val="Hyperlink"/>
    <w:basedOn w:val="Domylnaczcionkaakapitu"/>
    <w:uiPriority w:val="99"/>
    <w:unhideWhenUsed/>
    <w:rsid w:val="001E01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739">
      <w:bodyDiv w:val="1"/>
      <w:marLeft w:val="0"/>
      <w:marRight w:val="0"/>
      <w:marTop w:val="0"/>
      <w:marBottom w:val="0"/>
      <w:divBdr>
        <w:top w:val="none" w:sz="0" w:space="0" w:color="auto"/>
        <w:left w:val="none" w:sz="0" w:space="0" w:color="auto"/>
        <w:bottom w:val="none" w:sz="0" w:space="0" w:color="auto"/>
        <w:right w:val="none" w:sz="0" w:space="0" w:color="auto"/>
      </w:divBdr>
    </w:div>
    <w:div w:id="74984495">
      <w:bodyDiv w:val="1"/>
      <w:marLeft w:val="0"/>
      <w:marRight w:val="0"/>
      <w:marTop w:val="0"/>
      <w:marBottom w:val="0"/>
      <w:divBdr>
        <w:top w:val="none" w:sz="0" w:space="0" w:color="auto"/>
        <w:left w:val="none" w:sz="0" w:space="0" w:color="auto"/>
        <w:bottom w:val="none" w:sz="0" w:space="0" w:color="auto"/>
        <w:right w:val="none" w:sz="0" w:space="0" w:color="auto"/>
      </w:divBdr>
    </w:div>
    <w:div w:id="76022758">
      <w:bodyDiv w:val="1"/>
      <w:marLeft w:val="0"/>
      <w:marRight w:val="0"/>
      <w:marTop w:val="0"/>
      <w:marBottom w:val="0"/>
      <w:divBdr>
        <w:top w:val="none" w:sz="0" w:space="0" w:color="auto"/>
        <w:left w:val="none" w:sz="0" w:space="0" w:color="auto"/>
        <w:bottom w:val="none" w:sz="0" w:space="0" w:color="auto"/>
        <w:right w:val="none" w:sz="0" w:space="0" w:color="auto"/>
      </w:divBdr>
    </w:div>
    <w:div w:id="147408574">
      <w:bodyDiv w:val="1"/>
      <w:marLeft w:val="0"/>
      <w:marRight w:val="0"/>
      <w:marTop w:val="0"/>
      <w:marBottom w:val="0"/>
      <w:divBdr>
        <w:top w:val="none" w:sz="0" w:space="0" w:color="auto"/>
        <w:left w:val="none" w:sz="0" w:space="0" w:color="auto"/>
        <w:bottom w:val="none" w:sz="0" w:space="0" w:color="auto"/>
        <w:right w:val="none" w:sz="0" w:space="0" w:color="auto"/>
      </w:divBdr>
    </w:div>
    <w:div w:id="346717709">
      <w:bodyDiv w:val="1"/>
      <w:marLeft w:val="0"/>
      <w:marRight w:val="0"/>
      <w:marTop w:val="0"/>
      <w:marBottom w:val="0"/>
      <w:divBdr>
        <w:top w:val="none" w:sz="0" w:space="0" w:color="auto"/>
        <w:left w:val="none" w:sz="0" w:space="0" w:color="auto"/>
        <w:bottom w:val="none" w:sz="0" w:space="0" w:color="auto"/>
        <w:right w:val="none" w:sz="0" w:space="0" w:color="auto"/>
      </w:divBdr>
    </w:div>
    <w:div w:id="589434150">
      <w:bodyDiv w:val="1"/>
      <w:marLeft w:val="0"/>
      <w:marRight w:val="0"/>
      <w:marTop w:val="0"/>
      <w:marBottom w:val="0"/>
      <w:divBdr>
        <w:top w:val="none" w:sz="0" w:space="0" w:color="auto"/>
        <w:left w:val="none" w:sz="0" w:space="0" w:color="auto"/>
        <w:bottom w:val="none" w:sz="0" w:space="0" w:color="auto"/>
        <w:right w:val="none" w:sz="0" w:space="0" w:color="auto"/>
      </w:divBdr>
    </w:div>
    <w:div w:id="609047953">
      <w:bodyDiv w:val="1"/>
      <w:marLeft w:val="0"/>
      <w:marRight w:val="0"/>
      <w:marTop w:val="0"/>
      <w:marBottom w:val="0"/>
      <w:divBdr>
        <w:top w:val="none" w:sz="0" w:space="0" w:color="auto"/>
        <w:left w:val="none" w:sz="0" w:space="0" w:color="auto"/>
        <w:bottom w:val="none" w:sz="0" w:space="0" w:color="auto"/>
        <w:right w:val="none" w:sz="0" w:space="0" w:color="auto"/>
      </w:divBdr>
    </w:div>
    <w:div w:id="661004457">
      <w:bodyDiv w:val="1"/>
      <w:marLeft w:val="0"/>
      <w:marRight w:val="0"/>
      <w:marTop w:val="0"/>
      <w:marBottom w:val="0"/>
      <w:divBdr>
        <w:top w:val="none" w:sz="0" w:space="0" w:color="auto"/>
        <w:left w:val="none" w:sz="0" w:space="0" w:color="auto"/>
        <w:bottom w:val="none" w:sz="0" w:space="0" w:color="auto"/>
        <w:right w:val="none" w:sz="0" w:space="0" w:color="auto"/>
      </w:divBdr>
    </w:div>
    <w:div w:id="861092028">
      <w:bodyDiv w:val="1"/>
      <w:marLeft w:val="0"/>
      <w:marRight w:val="0"/>
      <w:marTop w:val="0"/>
      <w:marBottom w:val="0"/>
      <w:divBdr>
        <w:top w:val="none" w:sz="0" w:space="0" w:color="auto"/>
        <w:left w:val="none" w:sz="0" w:space="0" w:color="auto"/>
        <w:bottom w:val="none" w:sz="0" w:space="0" w:color="auto"/>
        <w:right w:val="none" w:sz="0" w:space="0" w:color="auto"/>
      </w:divBdr>
    </w:div>
    <w:div w:id="1147479124">
      <w:bodyDiv w:val="1"/>
      <w:marLeft w:val="0"/>
      <w:marRight w:val="0"/>
      <w:marTop w:val="0"/>
      <w:marBottom w:val="0"/>
      <w:divBdr>
        <w:top w:val="none" w:sz="0" w:space="0" w:color="auto"/>
        <w:left w:val="none" w:sz="0" w:space="0" w:color="auto"/>
        <w:bottom w:val="none" w:sz="0" w:space="0" w:color="auto"/>
        <w:right w:val="none" w:sz="0" w:space="0" w:color="auto"/>
      </w:divBdr>
    </w:div>
    <w:div w:id="1313876813">
      <w:bodyDiv w:val="1"/>
      <w:marLeft w:val="0"/>
      <w:marRight w:val="0"/>
      <w:marTop w:val="0"/>
      <w:marBottom w:val="0"/>
      <w:divBdr>
        <w:top w:val="none" w:sz="0" w:space="0" w:color="auto"/>
        <w:left w:val="none" w:sz="0" w:space="0" w:color="auto"/>
        <w:bottom w:val="none" w:sz="0" w:space="0" w:color="auto"/>
        <w:right w:val="none" w:sz="0" w:space="0" w:color="auto"/>
      </w:divBdr>
      <w:divsChild>
        <w:div w:id="651717524">
          <w:marLeft w:val="0"/>
          <w:marRight w:val="0"/>
          <w:marTop w:val="0"/>
          <w:marBottom w:val="0"/>
          <w:divBdr>
            <w:top w:val="none" w:sz="0" w:space="0" w:color="auto"/>
            <w:left w:val="none" w:sz="0" w:space="0" w:color="auto"/>
            <w:bottom w:val="none" w:sz="0" w:space="0" w:color="auto"/>
            <w:right w:val="none" w:sz="0" w:space="0" w:color="auto"/>
          </w:divBdr>
          <w:divsChild>
            <w:div w:id="1938829166">
              <w:marLeft w:val="0"/>
              <w:marRight w:val="0"/>
              <w:marTop w:val="0"/>
              <w:marBottom w:val="0"/>
              <w:divBdr>
                <w:top w:val="none" w:sz="0" w:space="0" w:color="auto"/>
                <w:left w:val="none" w:sz="0" w:space="0" w:color="auto"/>
                <w:bottom w:val="none" w:sz="0" w:space="0" w:color="auto"/>
                <w:right w:val="none" w:sz="0" w:space="0" w:color="auto"/>
              </w:divBdr>
              <w:divsChild>
                <w:div w:id="1574857461">
                  <w:marLeft w:val="0"/>
                  <w:marRight w:val="0"/>
                  <w:marTop w:val="0"/>
                  <w:marBottom w:val="0"/>
                  <w:divBdr>
                    <w:top w:val="none" w:sz="0" w:space="0" w:color="auto"/>
                    <w:left w:val="none" w:sz="0" w:space="0" w:color="auto"/>
                    <w:bottom w:val="none" w:sz="0" w:space="0" w:color="auto"/>
                    <w:right w:val="none" w:sz="0" w:space="0" w:color="auto"/>
                  </w:divBdr>
                  <w:divsChild>
                    <w:div w:id="335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6237">
          <w:marLeft w:val="0"/>
          <w:marRight w:val="0"/>
          <w:marTop w:val="0"/>
          <w:marBottom w:val="0"/>
          <w:divBdr>
            <w:top w:val="none" w:sz="0" w:space="0" w:color="auto"/>
            <w:left w:val="none" w:sz="0" w:space="0" w:color="auto"/>
            <w:bottom w:val="none" w:sz="0" w:space="0" w:color="auto"/>
            <w:right w:val="none" w:sz="0" w:space="0" w:color="auto"/>
          </w:divBdr>
          <w:divsChild>
            <w:div w:id="1063022908">
              <w:marLeft w:val="0"/>
              <w:marRight w:val="0"/>
              <w:marTop w:val="0"/>
              <w:marBottom w:val="0"/>
              <w:divBdr>
                <w:top w:val="none" w:sz="0" w:space="0" w:color="auto"/>
                <w:left w:val="none" w:sz="0" w:space="0" w:color="auto"/>
                <w:bottom w:val="none" w:sz="0" w:space="0" w:color="auto"/>
                <w:right w:val="none" w:sz="0" w:space="0" w:color="auto"/>
              </w:divBdr>
              <w:divsChild>
                <w:div w:id="1004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3097">
      <w:bodyDiv w:val="1"/>
      <w:marLeft w:val="0"/>
      <w:marRight w:val="0"/>
      <w:marTop w:val="0"/>
      <w:marBottom w:val="0"/>
      <w:divBdr>
        <w:top w:val="none" w:sz="0" w:space="0" w:color="auto"/>
        <w:left w:val="none" w:sz="0" w:space="0" w:color="auto"/>
        <w:bottom w:val="none" w:sz="0" w:space="0" w:color="auto"/>
        <w:right w:val="none" w:sz="0" w:space="0" w:color="auto"/>
      </w:divBdr>
    </w:div>
    <w:div w:id="1385908884">
      <w:bodyDiv w:val="1"/>
      <w:marLeft w:val="0"/>
      <w:marRight w:val="0"/>
      <w:marTop w:val="0"/>
      <w:marBottom w:val="0"/>
      <w:divBdr>
        <w:top w:val="none" w:sz="0" w:space="0" w:color="auto"/>
        <w:left w:val="none" w:sz="0" w:space="0" w:color="auto"/>
        <w:bottom w:val="none" w:sz="0" w:space="0" w:color="auto"/>
        <w:right w:val="none" w:sz="0" w:space="0" w:color="auto"/>
      </w:divBdr>
    </w:div>
    <w:div w:id="1411074152">
      <w:bodyDiv w:val="1"/>
      <w:marLeft w:val="0"/>
      <w:marRight w:val="0"/>
      <w:marTop w:val="0"/>
      <w:marBottom w:val="0"/>
      <w:divBdr>
        <w:top w:val="none" w:sz="0" w:space="0" w:color="auto"/>
        <w:left w:val="none" w:sz="0" w:space="0" w:color="auto"/>
        <w:bottom w:val="none" w:sz="0" w:space="0" w:color="auto"/>
        <w:right w:val="none" w:sz="0" w:space="0" w:color="auto"/>
      </w:divBdr>
    </w:div>
    <w:div w:id="1756436604">
      <w:bodyDiv w:val="1"/>
      <w:marLeft w:val="0"/>
      <w:marRight w:val="0"/>
      <w:marTop w:val="0"/>
      <w:marBottom w:val="0"/>
      <w:divBdr>
        <w:top w:val="none" w:sz="0" w:space="0" w:color="auto"/>
        <w:left w:val="none" w:sz="0" w:space="0" w:color="auto"/>
        <w:bottom w:val="none" w:sz="0" w:space="0" w:color="auto"/>
        <w:right w:val="none" w:sz="0" w:space="0" w:color="auto"/>
      </w:divBdr>
    </w:div>
    <w:div w:id="20223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7CiuZXdH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283</Words>
  <Characters>1702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Ostafińska</dc:creator>
  <cp:keywords/>
  <dc:description/>
  <cp:lastModifiedBy>Marta Ostafińska</cp:lastModifiedBy>
  <cp:revision>8</cp:revision>
  <dcterms:created xsi:type="dcterms:W3CDTF">2025-02-19T10:02:00Z</dcterms:created>
  <dcterms:modified xsi:type="dcterms:W3CDTF">2025-02-19T10:12:00Z</dcterms:modified>
</cp:coreProperties>
</file>