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4" w:rsidRDefault="00FA344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ZGŁOSZENIE POZYSKANEGO DREWNA </w:t>
      </w:r>
    </w:p>
    <w:p w:rsidR="002201F4" w:rsidRDefault="00FA344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DO CECHOWANIA</w:t>
      </w:r>
    </w:p>
    <w:p w:rsidR="002201F4" w:rsidRDefault="002201F4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                                              _______ . _______. 2020 r.</w:t>
      </w:r>
    </w:p>
    <w:p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imię i nazwisko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1"/>
          <w:szCs w:val="21"/>
        </w:rPr>
        <w:t xml:space="preserve">                       </w:t>
      </w:r>
    </w:p>
    <w:p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</w:t>
      </w:r>
    </w:p>
    <w:p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</w:t>
      </w:r>
    </w:p>
    <w:p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</w:t>
      </w:r>
    </w:p>
    <w:p w:rsidR="002201F4" w:rsidRDefault="00FA344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</w:t>
      </w:r>
      <w:r>
        <w:rPr>
          <w:rFonts w:ascii="Arial" w:hAnsi="Arial" w:cs="Arial"/>
          <w:i/>
          <w:iCs/>
          <w:sz w:val="21"/>
          <w:szCs w:val="21"/>
        </w:rPr>
        <w:t xml:space="preserve">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adres</w:t>
      </w:r>
    </w:p>
    <w:p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201F4" w:rsidRDefault="00FA344D">
      <w:pPr>
        <w:spacing w:line="48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          Zgłaszam do cechowania pozyskane przez mnie drewno w ilości ___________ szt. stosów **</w:t>
      </w:r>
    </w:p>
    <w:p w:rsidR="002201F4" w:rsidRDefault="00FA344D">
      <w:pPr>
        <w:spacing w:line="480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na działkach leśnych nr ________________________ o pow. ___________ ha położonych we wsi ____________________________ Gmina _____</w:t>
      </w:r>
      <w:r>
        <w:rPr>
          <w:rFonts w:ascii="Arial" w:hAnsi="Arial" w:cs="Arial"/>
          <w:i/>
          <w:iCs/>
          <w:sz w:val="21"/>
          <w:szCs w:val="21"/>
        </w:rPr>
        <w:t>______________________</w:t>
      </w:r>
    </w:p>
    <w:p w:rsidR="002201F4" w:rsidRDefault="00FA344D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Oświadczam że w/w las zgodnie z art. 6 pkt.3 ustawy o lasach stanowi moja własność (współwłasność*,użytkowanie wieczyste, dzierżawę**) i ponoszę pełną odpowiedzialność za prawidłowe wskazanie działek na gruncie.</w:t>
      </w:r>
    </w:p>
    <w:p w:rsidR="002201F4" w:rsidRDefault="002201F4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201F4" w:rsidRDefault="002201F4">
      <w:pPr>
        <w:ind w:left="283"/>
        <w:jc w:val="both"/>
        <w:rPr>
          <w:rFonts w:ascii="Arial" w:hAnsi="Arial" w:cs="Arial"/>
          <w:i/>
          <w:iCs/>
          <w:sz w:val="21"/>
          <w:szCs w:val="21"/>
        </w:rPr>
      </w:pPr>
    </w:p>
    <w:p w:rsidR="002201F4" w:rsidRDefault="00FA344D">
      <w:pPr>
        <w:ind w:left="283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___________________</w:t>
      </w:r>
      <w:r>
        <w:rPr>
          <w:rFonts w:ascii="Arial" w:hAnsi="Arial" w:cs="Arial"/>
          <w:i/>
          <w:iCs/>
          <w:sz w:val="21"/>
          <w:szCs w:val="21"/>
        </w:rPr>
        <w:t>__________________</w:t>
      </w:r>
    </w:p>
    <w:p w:rsidR="002201F4" w:rsidRDefault="00FA344D">
      <w:pPr>
        <w:ind w:left="283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(podpis właściciela działki)    </w:t>
      </w:r>
      <w:r>
        <w:rPr>
          <w:rFonts w:ascii="Arial" w:hAnsi="Arial" w:cs="Arial"/>
          <w:i/>
          <w:iCs/>
          <w:sz w:val="21"/>
          <w:szCs w:val="21"/>
        </w:rPr>
        <w:t xml:space="preserve">                  </w:t>
      </w:r>
    </w:p>
    <w:p w:rsidR="002201F4" w:rsidRDefault="00FA344D">
      <w:pPr>
        <w:ind w:left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w przypadku współwłasności wymagana zgoda współwłaścicieli</w:t>
      </w:r>
    </w:p>
    <w:p w:rsidR="002201F4" w:rsidRDefault="00FA344D">
      <w:pPr>
        <w:ind w:left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niepotrzebne skreślić</w:t>
      </w:r>
    </w:p>
    <w:p w:rsidR="002201F4" w:rsidRDefault="002201F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201F4" w:rsidRDefault="002201F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201F4" w:rsidRDefault="002201F4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201F4" w:rsidRDefault="002201F4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2201F4" w:rsidRDefault="00FA344D">
      <w:pPr>
        <w:jc w:val="center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lastRenderedPageBreak/>
        <w:t>KLAUZULA INFORMACYJNA</w:t>
      </w:r>
    </w:p>
    <w:p w:rsidR="002201F4" w:rsidRDefault="002201F4">
      <w:pPr>
        <w:jc w:val="both"/>
        <w:rPr>
          <w:rFonts w:cs="Arial"/>
          <w:b/>
          <w:bCs/>
          <w:i/>
          <w:iCs/>
          <w:sz w:val="18"/>
          <w:szCs w:val="18"/>
        </w:rPr>
      </w:pPr>
    </w:p>
    <w:p w:rsidR="002201F4" w:rsidRDefault="00FA344D">
      <w:pPr>
        <w:jc w:val="both"/>
        <w:rPr>
          <w:rFonts w:cs="Arial"/>
          <w:b/>
          <w:bCs/>
          <w:i/>
          <w:iCs/>
          <w:color w:val="3333FF"/>
          <w:sz w:val="18"/>
          <w:szCs w:val="18"/>
        </w:rPr>
      </w:pPr>
      <w:r>
        <w:rPr>
          <w:rFonts w:cs="Arial"/>
          <w:b/>
          <w:bCs/>
          <w:i/>
          <w:iCs/>
          <w:color w:val="3333FF"/>
          <w:sz w:val="18"/>
          <w:szCs w:val="18"/>
        </w:rPr>
        <w:t xml:space="preserve">Zgodnie z art. 13 ust. 1 i 2 </w:t>
      </w:r>
      <w:proofErr w:type="spellStart"/>
      <w:r>
        <w:rPr>
          <w:rFonts w:cs="Arial"/>
          <w:b/>
          <w:bCs/>
          <w:i/>
          <w:iCs/>
          <w:color w:val="3333FF"/>
          <w:sz w:val="18"/>
          <w:szCs w:val="18"/>
        </w:rPr>
        <w:t>gólnego</w:t>
      </w:r>
      <w:proofErr w:type="spellEnd"/>
      <w:r>
        <w:rPr>
          <w:rFonts w:cs="Arial"/>
          <w:b/>
          <w:bCs/>
          <w:i/>
          <w:iCs/>
          <w:color w:val="3333FF"/>
          <w:sz w:val="18"/>
          <w:szCs w:val="18"/>
        </w:rPr>
        <w:t xml:space="preserve"> rozporządzenia o ochronie danych </w:t>
      </w:r>
      <w:r>
        <w:rPr>
          <w:rFonts w:cs="Arial"/>
          <w:b/>
          <w:bCs/>
          <w:i/>
          <w:iCs/>
          <w:color w:val="3333FF"/>
          <w:sz w:val="18"/>
          <w:szCs w:val="18"/>
        </w:rPr>
        <w:t>osobowych z dnia 27 kwietnia 2016 r. (Dz. Urz. UE L 119) informuję, że: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1) Administratorem Pani/Pana danych osobowych jest Starosta Wieluński z siedzibą w Starostwie powiatowym w Wieluniu, Plac Kazimierza Wielkiego 2, 98-300 Wieluń;</w:t>
      </w:r>
    </w:p>
    <w:p w:rsidR="002201F4" w:rsidRDefault="00FA344D">
      <w:pPr>
        <w:ind w:left="735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2) Dane kontaktowe </w:t>
      </w:r>
      <w:r>
        <w:rPr>
          <w:sz w:val="18"/>
          <w:szCs w:val="18"/>
        </w:rPr>
        <w:t>Inspektora danych osobowych:</w:t>
      </w:r>
      <w:r>
        <w:rPr>
          <w:color w:val="3333FF"/>
          <w:sz w:val="18"/>
          <w:szCs w:val="18"/>
        </w:rPr>
        <w:t xml:space="preserve"> </w:t>
      </w:r>
      <w:hyperlink r:id="rId6">
        <w:r>
          <w:rPr>
            <w:rStyle w:val="czeinternetowe"/>
            <w:sz w:val="18"/>
            <w:szCs w:val="18"/>
          </w:rPr>
          <w:t>mdereniowska@powiat.wielun.pl</w:t>
        </w:r>
      </w:hyperlink>
      <w:r>
        <w:rPr>
          <w:color w:val="3333FF"/>
          <w:sz w:val="18"/>
          <w:szCs w:val="18"/>
        </w:rPr>
        <w:t>;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3) Pani/Pana dane osobowe przetwarzane będą w celu przeprowadzenia procedury legalizacji drewna pozyskanego z drzewostanów stanowiących Pani</w:t>
      </w:r>
      <w:r>
        <w:rPr>
          <w:sz w:val="18"/>
          <w:szCs w:val="18"/>
        </w:rPr>
        <w:t xml:space="preserve">/Pana własność na podstawie </w:t>
      </w:r>
      <w:r>
        <w:rPr>
          <w:sz w:val="18"/>
          <w:szCs w:val="18"/>
        </w:rPr>
        <w:t xml:space="preserve">ustawy o lasach (tekst jednolity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2018 r. poz. 2129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4) Odbiorcami Pani/Pana danych osobowych będą wyłącznie podmioty uprawnione do uzyskania danych osobowych na podstawie przepisów prawa;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5) Pani/Pana dane o</w:t>
      </w:r>
      <w:r>
        <w:rPr>
          <w:sz w:val="18"/>
          <w:szCs w:val="18"/>
        </w:rPr>
        <w:t>sobowe nie będą przekazywane do państwa trzeciego/organizacji międzynarodowej;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6) Pani/Pana dane osobowe przechowywane będą przez okres 10 lat;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7) Posiada Pani/Pan prawo żądania od administratora dostępu do treści danych osobowych, sprostowania danych, pra</w:t>
      </w:r>
      <w:r>
        <w:rPr>
          <w:sz w:val="18"/>
          <w:szCs w:val="18"/>
        </w:rPr>
        <w:t>wo do ograniczenia przetwarzania danych, wniesienia sprzeciwu wobec przetwarzania danych;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Ma Pani/Pan prawo wniesienia skargi do Prezesa Urzędu Ochrony Danych Osobowych, gdy uzna Pani/Pan, iż przetwarzanie danych osobowych dotyczących Pani/Pana narusza </w:t>
      </w:r>
      <w:r>
        <w:rPr>
          <w:sz w:val="18"/>
          <w:szCs w:val="18"/>
        </w:rPr>
        <w:t>przepisy ogólnego rozporządzenia o ochronie danych osobowych z dnia 27 kwietnia 2016 r.;</w:t>
      </w:r>
    </w:p>
    <w:p w:rsidR="002201F4" w:rsidRDefault="00FA344D">
      <w:pPr>
        <w:ind w:left="735"/>
        <w:jc w:val="both"/>
        <w:rPr>
          <w:sz w:val="18"/>
          <w:szCs w:val="18"/>
        </w:rPr>
      </w:pPr>
      <w:r>
        <w:rPr>
          <w:sz w:val="18"/>
          <w:szCs w:val="18"/>
        </w:rPr>
        <w:t>9) Podanie przez Panią/Pana danych osobowych jest obligatoryjne w zakresie przewidzianym przez przepisy;</w:t>
      </w:r>
    </w:p>
    <w:p w:rsidR="002201F4" w:rsidRDefault="00FA344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10) Pani/Pana dane nie będą przetwarzane w sposób zautomatyzow</w:t>
      </w:r>
      <w:r>
        <w:rPr>
          <w:rFonts w:cs="Arial"/>
          <w:sz w:val="18"/>
          <w:szCs w:val="18"/>
        </w:rPr>
        <w:t>any w tym również w formie profilowania.</w:t>
      </w:r>
    </w:p>
    <w:p w:rsidR="002201F4" w:rsidRDefault="002201F4">
      <w:pPr>
        <w:jc w:val="both"/>
        <w:rPr>
          <w:rFonts w:cs="Arial"/>
          <w:sz w:val="16"/>
          <w:szCs w:val="16"/>
        </w:rPr>
      </w:pPr>
    </w:p>
    <w:p w:rsidR="002201F4" w:rsidRDefault="002201F4">
      <w:pPr>
        <w:jc w:val="both"/>
        <w:rPr>
          <w:rFonts w:cs="Arial"/>
          <w:sz w:val="20"/>
          <w:szCs w:val="20"/>
        </w:rPr>
      </w:pPr>
    </w:p>
    <w:p w:rsidR="002201F4" w:rsidRDefault="00FA344D">
      <w:pPr>
        <w:jc w:val="both"/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Świadoma/y odpowiedzialności karnej OŚWIADCZAM, że zapoznano mnie z przepisami ustawy                 o lasach oraz z Uproszczonym planem urządzenia lasu i zobowiązuję się do przestrzegania zawartych          w ni</w:t>
      </w:r>
      <w:r>
        <w:rPr>
          <w:rFonts w:cs="Arial"/>
          <w:color w:val="006600"/>
          <w:sz w:val="22"/>
          <w:szCs w:val="22"/>
        </w:rPr>
        <w:t>m zapisów dotyczących wskazań gospodarczych, w szczególności rodzaju wykonywanych zabiegów oraz miąższości (masy w m3) przeznaczonej do pozyskania. Ponadto zostałam/em poinformowana/y, że wycinka w sposób sprzeczny z Uproszczonym planem urządzenia lasu sta</w:t>
      </w:r>
      <w:r>
        <w:rPr>
          <w:rFonts w:cs="Arial"/>
          <w:color w:val="006600"/>
          <w:sz w:val="22"/>
          <w:szCs w:val="22"/>
        </w:rPr>
        <w:t>nowi wykroczenie z art. 158 kw.</w:t>
      </w:r>
    </w:p>
    <w:p w:rsidR="002201F4" w:rsidRDefault="002201F4">
      <w:pPr>
        <w:jc w:val="both"/>
        <w:rPr>
          <w:rFonts w:cs="Arial"/>
          <w:sz w:val="16"/>
          <w:szCs w:val="16"/>
        </w:rPr>
      </w:pPr>
    </w:p>
    <w:p w:rsidR="002201F4" w:rsidRDefault="002201F4">
      <w:pPr>
        <w:jc w:val="both"/>
        <w:rPr>
          <w:rFonts w:cs="Arial"/>
          <w:sz w:val="16"/>
          <w:szCs w:val="16"/>
        </w:rPr>
      </w:pPr>
    </w:p>
    <w:p w:rsidR="002201F4" w:rsidRDefault="002201F4">
      <w:pPr>
        <w:jc w:val="both"/>
        <w:rPr>
          <w:rFonts w:cs="Arial"/>
          <w:sz w:val="16"/>
          <w:szCs w:val="16"/>
        </w:rPr>
      </w:pPr>
    </w:p>
    <w:p w:rsidR="002201F4" w:rsidRDefault="00FA344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….................................................................................................. </w:t>
      </w:r>
    </w:p>
    <w:p w:rsidR="002201F4" w:rsidRDefault="002201F4" w:rsidP="00FA344D">
      <w:pPr>
        <w:ind w:right="-1125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sectPr w:rsidR="002201F4">
      <w:pgSz w:w="11906" w:h="8391" w:orient="landscape"/>
      <w:pgMar w:top="885" w:right="851" w:bottom="726" w:left="795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48B"/>
    <w:multiLevelType w:val="multilevel"/>
    <w:tmpl w:val="A5E26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163DDD"/>
    <w:multiLevelType w:val="multilevel"/>
    <w:tmpl w:val="EBAA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0B241E"/>
    <w:multiLevelType w:val="multilevel"/>
    <w:tmpl w:val="95EE74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4"/>
    <w:rsid w:val="002201F4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ahoma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ind w:firstLine="900"/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Default">
    <w:name w:val="Default"/>
    <w:basedOn w:val="Normalny"/>
    <w:qFormat/>
    <w:pPr>
      <w:autoSpaceDE w:val="0"/>
    </w:pPr>
    <w:rPr>
      <w:rFonts w:ascii="Arial;Arial" w:eastAsia="Arial;Arial" w:hAnsi="Arial;Arial" w:cs="Arial;Arial"/>
      <w:color w:val="00000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Tahoma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ind w:firstLine="900"/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Default">
    <w:name w:val="Default"/>
    <w:basedOn w:val="Normalny"/>
    <w:qFormat/>
    <w:pPr>
      <w:autoSpaceDE w:val="0"/>
    </w:pPr>
    <w:rPr>
      <w:rFonts w:ascii="Arial;Arial" w:eastAsia="Arial;Arial" w:hAnsi="Arial;Arial" w:cs="Arial;Arial"/>
      <w:color w:val="00000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ereniowska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rafalek</dc:creator>
  <cp:lastModifiedBy>EDuda</cp:lastModifiedBy>
  <cp:revision>2</cp:revision>
  <cp:lastPrinted>2006-10-09T13:16:00Z</cp:lastPrinted>
  <dcterms:created xsi:type="dcterms:W3CDTF">2020-09-22T08:14:00Z</dcterms:created>
  <dcterms:modified xsi:type="dcterms:W3CDTF">2020-09-22T08:14:00Z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