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9134" w14:textId="5BC74EE2" w:rsidR="00682B78" w:rsidRDefault="00423F79" w:rsidP="00DF5B27">
      <w:pPr>
        <w:jc w:val="both"/>
        <w:rPr>
          <w:rFonts w:cstheme="minorHAnsi"/>
          <w:b/>
          <w:bCs/>
          <w:sz w:val="24"/>
          <w:szCs w:val="24"/>
        </w:rPr>
      </w:pPr>
      <w:r w:rsidRPr="00CB74F2">
        <w:rPr>
          <w:rFonts w:cstheme="minorHAnsi"/>
          <w:b/>
          <w:bCs/>
          <w:sz w:val="24"/>
          <w:szCs w:val="24"/>
        </w:rPr>
        <w:t>Biznes i zarządzanie</w:t>
      </w:r>
      <w:r w:rsidR="00035033" w:rsidRPr="00CB74F2">
        <w:rPr>
          <w:rFonts w:cstheme="minorHAnsi"/>
          <w:b/>
          <w:bCs/>
          <w:sz w:val="24"/>
          <w:szCs w:val="24"/>
        </w:rPr>
        <w:t xml:space="preserve"> </w:t>
      </w:r>
      <w:r w:rsidR="008D10E3" w:rsidRPr="00CB74F2">
        <w:rPr>
          <w:rFonts w:cstheme="minorHAnsi"/>
          <w:b/>
          <w:bCs/>
          <w:sz w:val="24"/>
          <w:szCs w:val="24"/>
        </w:rPr>
        <w:t>–</w:t>
      </w:r>
      <w:r w:rsidR="00035033" w:rsidRPr="00CB74F2">
        <w:rPr>
          <w:rFonts w:cstheme="minorHAnsi"/>
          <w:b/>
          <w:bCs/>
          <w:sz w:val="24"/>
          <w:szCs w:val="24"/>
        </w:rPr>
        <w:t xml:space="preserve"> </w:t>
      </w:r>
      <w:r w:rsidR="008D10E3" w:rsidRPr="00CB74F2">
        <w:rPr>
          <w:rFonts w:cstheme="minorHAnsi"/>
          <w:b/>
          <w:bCs/>
          <w:sz w:val="24"/>
          <w:szCs w:val="24"/>
        </w:rPr>
        <w:t>nowy przedmiot w szkołach</w:t>
      </w:r>
      <w:r w:rsidRPr="00CB74F2">
        <w:rPr>
          <w:rFonts w:cstheme="minorHAnsi"/>
          <w:b/>
          <w:bCs/>
          <w:sz w:val="24"/>
          <w:szCs w:val="24"/>
        </w:rPr>
        <w:t>. S</w:t>
      </w:r>
      <w:r w:rsidR="008D10E3" w:rsidRPr="00CB74F2">
        <w:rPr>
          <w:rFonts w:cstheme="minorHAnsi"/>
          <w:b/>
          <w:bCs/>
          <w:sz w:val="24"/>
          <w:szCs w:val="24"/>
        </w:rPr>
        <w:t xml:space="preserve">zansa, którą warto wykorzystać. </w:t>
      </w:r>
    </w:p>
    <w:p w14:paraId="622F7013" w14:textId="77777777" w:rsidR="0001695A" w:rsidRPr="00CB74F2" w:rsidRDefault="0001695A" w:rsidP="00DF5B27">
      <w:pPr>
        <w:jc w:val="both"/>
        <w:rPr>
          <w:rFonts w:cstheme="minorHAnsi"/>
          <w:b/>
          <w:bCs/>
          <w:sz w:val="24"/>
          <w:szCs w:val="24"/>
        </w:rPr>
      </w:pPr>
    </w:p>
    <w:p w14:paraId="31C0777A" w14:textId="5DD91496" w:rsidR="00396E22" w:rsidRPr="00AC334F" w:rsidRDefault="00396E22" w:rsidP="00AE3F79">
      <w:pPr>
        <w:pStyle w:val="NormalnyWeb"/>
        <w:spacing w:after="0" w:afterAutospacing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AC334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 polskich szkołach ponadpodstawowych od najbliższego roku szkolnego pojawi się nowy przedmiot –</w:t>
      </w:r>
      <w:r w:rsidR="0011599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„</w:t>
      </w:r>
      <w:r w:rsidRPr="00AC334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biznes i zarządzanie</w:t>
      </w:r>
      <w:r w:rsidR="0011599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Pr="00AC334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 który zastąpi realizowany od lat przedmiot – podstawy przedsiębiorczości.</w:t>
      </w:r>
      <w:r w:rsidR="00DF5B27" w:rsidRPr="00AC334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B27" w:rsidRPr="00AC334F">
        <w:rPr>
          <w:rFonts w:asciiTheme="minorHAnsi" w:hAnsiTheme="minorHAnsi" w:cstheme="minorHAnsi"/>
          <w:sz w:val="22"/>
          <w:szCs w:val="22"/>
        </w:rPr>
        <w:t>Celem wprowadzenia nowego przedmiotu jest podniesienie poziomu wiedzy ekonomicznej społeczeństwa, poprzez rozwój kluczowych kompetencji (m.in. postaw</w:t>
      </w:r>
      <w:r w:rsidR="00B81A4A" w:rsidRPr="00AC334F">
        <w:rPr>
          <w:rFonts w:asciiTheme="minorHAnsi" w:hAnsiTheme="minorHAnsi" w:cstheme="minorHAnsi"/>
          <w:sz w:val="22"/>
          <w:szCs w:val="22"/>
        </w:rPr>
        <w:t xml:space="preserve"> </w:t>
      </w:r>
      <w:r w:rsidR="00DF5B27" w:rsidRPr="00AC334F">
        <w:rPr>
          <w:rFonts w:asciiTheme="minorHAnsi" w:hAnsiTheme="minorHAnsi" w:cstheme="minorHAnsi"/>
          <w:sz w:val="22"/>
          <w:szCs w:val="22"/>
        </w:rPr>
        <w:t>przedsiębiorcz</w:t>
      </w:r>
      <w:r w:rsidR="00B81A4A" w:rsidRPr="00AC334F">
        <w:rPr>
          <w:rFonts w:asciiTheme="minorHAnsi" w:hAnsiTheme="minorHAnsi" w:cstheme="minorHAnsi"/>
          <w:sz w:val="22"/>
          <w:szCs w:val="22"/>
        </w:rPr>
        <w:t>ych</w:t>
      </w:r>
      <w:r w:rsidR="00DF5B27" w:rsidRPr="00AC334F">
        <w:rPr>
          <w:rFonts w:asciiTheme="minorHAnsi" w:hAnsiTheme="minorHAnsi" w:cstheme="minorHAnsi"/>
          <w:sz w:val="22"/>
          <w:szCs w:val="22"/>
        </w:rPr>
        <w:t>, umiejętności menedżerski</w:t>
      </w:r>
      <w:r w:rsidR="009D2484" w:rsidRPr="00AC334F">
        <w:rPr>
          <w:rFonts w:asciiTheme="minorHAnsi" w:hAnsiTheme="minorHAnsi" w:cstheme="minorHAnsi"/>
          <w:sz w:val="22"/>
          <w:szCs w:val="22"/>
        </w:rPr>
        <w:t>ch</w:t>
      </w:r>
      <w:r w:rsidR="00DF5B27" w:rsidRPr="00AC334F">
        <w:rPr>
          <w:rFonts w:asciiTheme="minorHAnsi" w:hAnsiTheme="minorHAnsi" w:cstheme="minorHAnsi"/>
          <w:sz w:val="22"/>
          <w:szCs w:val="22"/>
        </w:rPr>
        <w:t xml:space="preserve">, </w:t>
      </w:r>
      <w:r w:rsidR="009D2484" w:rsidRPr="00AC334F">
        <w:rPr>
          <w:rFonts w:asciiTheme="minorHAnsi" w:hAnsiTheme="minorHAnsi" w:cstheme="minorHAnsi"/>
          <w:sz w:val="22"/>
          <w:szCs w:val="22"/>
        </w:rPr>
        <w:t>przywódczych</w:t>
      </w:r>
      <w:r w:rsidR="00DF5B27" w:rsidRPr="00AC334F">
        <w:rPr>
          <w:rFonts w:asciiTheme="minorHAnsi" w:hAnsiTheme="minorHAnsi" w:cstheme="minorHAnsi"/>
          <w:sz w:val="22"/>
          <w:szCs w:val="22"/>
        </w:rPr>
        <w:t>)</w:t>
      </w:r>
      <w:r w:rsidR="00785592" w:rsidRPr="00AC334F">
        <w:rPr>
          <w:rFonts w:asciiTheme="minorHAnsi" w:hAnsiTheme="minorHAnsi" w:cstheme="minorHAnsi"/>
          <w:sz w:val="22"/>
          <w:szCs w:val="22"/>
        </w:rPr>
        <w:t xml:space="preserve"> </w:t>
      </w:r>
      <w:r w:rsidR="00DF5B27" w:rsidRPr="00AC334F">
        <w:rPr>
          <w:rFonts w:asciiTheme="minorHAnsi" w:hAnsiTheme="minorHAnsi" w:cstheme="minorHAnsi"/>
          <w:sz w:val="22"/>
          <w:szCs w:val="22"/>
        </w:rPr>
        <w:t xml:space="preserve">oraz praktyczne podejście </w:t>
      </w:r>
      <w:r w:rsidR="00DB0EAF" w:rsidRPr="00AC334F">
        <w:rPr>
          <w:rFonts w:asciiTheme="minorHAnsi" w:hAnsiTheme="minorHAnsi" w:cstheme="minorHAnsi"/>
          <w:sz w:val="22"/>
          <w:szCs w:val="22"/>
        </w:rPr>
        <w:t>do</w:t>
      </w:r>
      <w:r w:rsidR="00DF5B27" w:rsidRPr="00AC334F">
        <w:rPr>
          <w:rFonts w:asciiTheme="minorHAnsi" w:hAnsiTheme="minorHAnsi" w:cstheme="minorHAnsi"/>
          <w:sz w:val="22"/>
          <w:szCs w:val="22"/>
        </w:rPr>
        <w:t> realizacji przedmiotu w szkole</w:t>
      </w:r>
      <w:r w:rsidR="009D2484" w:rsidRPr="00AC334F">
        <w:rPr>
          <w:rFonts w:asciiTheme="minorHAnsi" w:hAnsiTheme="minorHAnsi" w:cstheme="minorHAnsi"/>
          <w:sz w:val="22"/>
          <w:szCs w:val="22"/>
        </w:rPr>
        <w:t>.</w:t>
      </w:r>
    </w:p>
    <w:p w14:paraId="7025BF6C" w14:textId="5E626DD7" w:rsidR="00396E22" w:rsidRPr="00AC334F" w:rsidRDefault="00396E22" w:rsidP="00AE3F79">
      <w:pPr>
        <w:pStyle w:val="NormalnyWeb"/>
        <w:spacing w:after="0" w:afterAutospacing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AC334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Nowy przedmiot to szansa na realne podniesienie poziomu wiedzy ekonomicznej polskiego społeczeństwa, ale jednocześnie wyzwanie dla samorządów terytorialnych – organów prowadzących szkoły, dyrektorów szkół, nauczycieli, jak również dla uczniów. </w:t>
      </w:r>
    </w:p>
    <w:p w14:paraId="2D6B22BE" w14:textId="77777777" w:rsidR="00682B78" w:rsidRDefault="00396E22" w:rsidP="00F13B9B">
      <w:pPr>
        <w:pStyle w:val="Normalny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70653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Szansę warto wykorzystać, ponieważ jak pokazują</w:t>
      </w:r>
      <w:r w:rsidR="00706530" w:rsidRPr="0070653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wyniki </w:t>
      </w:r>
      <w:r w:rsidRPr="0070653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706530">
        <w:rPr>
          <w:rFonts w:asciiTheme="minorHAnsi" w:hAnsiTheme="minorHAnsi" w:cstheme="minorHAnsi"/>
          <w:sz w:val="22"/>
          <w:szCs w:val="22"/>
        </w:rPr>
        <w:t xml:space="preserve">badania </w:t>
      </w:r>
      <w:hyperlink r:id="rId7" w:tgtFrame="_blank" w:history="1">
        <w:r w:rsidRPr="00706530">
          <w:rPr>
            <w:rStyle w:val="Hipercze"/>
            <w:rFonts w:asciiTheme="minorHAnsi" w:hAnsiTheme="minorHAnsi" w:cstheme="minorHAnsi"/>
            <w:sz w:val="22"/>
            <w:szCs w:val="22"/>
          </w:rPr>
          <w:t>„Poziom wiedzy finansowej Polaków 202</w:t>
        </w:r>
        <w:r w:rsidR="00706530" w:rsidRPr="00706530">
          <w:rPr>
            <w:rStyle w:val="Hipercze"/>
            <w:rFonts w:asciiTheme="minorHAnsi" w:hAnsiTheme="minorHAnsi" w:cstheme="minorHAnsi"/>
            <w:sz w:val="22"/>
            <w:szCs w:val="22"/>
          </w:rPr>
          <w:t>3</w:t>
        </w:r>
        <w:r w:rsidRPr="00706530">
          <w:rPr>
            <w:rStyle w:val="Hipercze"/>
            <w:rFonts w:asciiTheme="minorHAnsi" w:hAnsiTheme="minorHAnsi" w:cstheme="minorHAnsi"/>
            <w:sz w:val="22"/>
            <w:szCs w:val="22"/>
          </w:rPr>
          <w:t>”</w:t>
        </w:r>
      </w:hyperlink>
      <w:r w:rsidRPr="00706530">
        <w:rPr>
          <w:rFonts w:asciiTheme="minorHAnsi" w:hAnsiTheme="minorHAnsi" w:cstheme="minorHAnsi"/>
          <w:sz w:val="22"/>
          <w:szCs w:val="22"/>
        </w:rPr>
        <w:t xml:space="preserve">, przeprowadzonego na zlecenie Fundacji Warszawski Instytut Bankowości i Fundacji Giełdy Papierów Wartościowych, </w:t>
      </w:r>
      <w:r w:rsidR="00706530" w:rsidRPr="00706530">
        <w:rPr>
          <w:rFonts w:asciiTheme="minorHAnsi" w:hAnsiTheme="minorHAnsi" w:cstheme="minorHAnsi"/>
          <w:sz w:val="22"/>
          <w:szCs w:val="22"/>
        </w:rPr>
        <w:t>38 proc. badanych uznaje swoją wiedzę z zakresu ekonomii i finansów za bardzo i raczej małą. Głównymi źródłami wiedzy o finansach i ekonomii, pozostają: Internet i  media, instytucje publiczne</w:t>
      </w:r>
      <w:r w:rsidR="00706530">
        <w:rPr>
          <w:rFonts w:asciiTheme="minorHAnsi" w:hAnsiTheme="minorHAnsi" w:cstheme="minorHAnsi"/>
          <w:sz w:val="22"/>
          <w:szCs w:val="22"/>
        </w:rPr>
        <w:t xml:space="preserve"> oraz </w:t>
      </w:r>
      <w:r w:rsidR="00706530" w:rsidRPr="00706530">
        <w:rPr>
          <w:rFonts w:asciiTheme="minorHAnsi" w:hAnsiTheme="minorHAnsi" w:cstheme="minorHAnsi"/>
          <w:sz w:val="22"/>
          <w:szCs w:val="22"/>
        </w:rPr>
        <w:t xml:space="preserve">instytucje sektora finansowego i banki. </w:t>
      </w:r>
    </w:p>
    <w:p w14:paraId="25497336" w14:textId="5ADEB8FA" w:rsidR="00EB5B33" w:rsidRPr="00AC334F" w:rsidRDefault="00706530" w:rsidP="00F13B9B">
      <w:pPr>
        <w:pStyle w:val="Normalny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706530">
        <w:rPr>
          <w:rFonts w:asciiTheme="minorHAnsi" w:hAnsiTheme="minorHAnsi" w:cstheme="minorHAnsi"/>
          <w:sz w:val="22"/>
          <w:szCs w:val="22"/>
        </w:rPr>
        <w:t>W porównaniu do roku 2022 aż o 10 pp. spadł za to odsetek badanych, którzy za źródło wiedzy ekonomicznej wskazali uczelnie lub szkoły. W świetle tych odczytów wydaje się słuszne postawienie na edukację finansową w placówkach oświatowych poprzez plany wdrożenia od 1 września br. przedmiotu</w:t>
      </w:r>
      <w:r w:rsidR="00115991">
        <w:rPr>
          <w:rFonts w:asciiTheme="minorHAnsi" w:hAnsiTheme="minorHAnsi" w:cstheme="minorHAnsi"/>
          <w:sz w:val="22"/>
          <w:szCs w:val="22"/>
        </w:rPr>
        <w:t xml:space="preserve"> „</w:t>
      </w:r>
      <w:r w:rsidRPr="00706530">
        <w:rPr>
          <w:rFonts w:asciiTheme="minorHAnsi" w:hAnsiTheme="minorHAnsi" w:cstheme="minorHAnsi"/>
          <w:sz w:val="22"/>
          <w:szCs w:val="22"/>
        </w:rPr>
        <w:t>biznes i zarządzanie</w:t>
      </w:r>
      <w:r w:rsidR="00115991">
        <w:rPr>
          <w:rFonts w:asciiTheme="minorHAnsi" w:hAnsiTheme="minorHAnsi" w:cstheme="minorHAnsi"/>
          <w:sz w:val="22"/>
          <w:szCs w:val="22"/>
        </w:rPr>
        <w:t>”</w:t>
      </w:r>
      <w:r w:rsidRPr="00706530">
        <w:rPr>
          <w:rFonts w:asciiTheme="minorHAnsi" w:hAnsiTheme="minorHAnsi" w:cstheme="minorHAnsi"/>
          <w:sz w:val="22"/>
          <w:szCs w:val="22"/>
        </w:rPr>
        <w:t xml:space="preserve"> w szkołach ponadpodstawowych.</w:t>
      </w:r>
    </w:p>
    <w:p w14:paraId="2D998DC2" w14:textId="02F00FD4" w:rsidR="00BB1E6C" w:rsidRPr="00AC334F" w:rsidRDefault="00115991" w:rsidP="00AE3F79">
      <w:pPr>
        <w:pStyle w:val="NormalnyWeb"/>
        <w:spacing w:after="0" w:afterAutospacing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B50E73" w:rsidRPr="00AC334F">
        <w:rPr>
          <w:rFonts w:asciiTheme="minorHAnsi" w:hAnsiTheme="minorHAnsi" w:cstheme="minorHAnsi"/>
          <w:sz w:val="22"/>
          <w:szCs w:val="22"/>
        </w:rPr>
        <w:t>Biznes i zarządzanie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B50E73" w:rsidRPr="00AC334F">
        <w:rPr>
          <w:rFonts w:asciiTheme="minorHAnsi" w:hAnsiTheme="minorHAnsi" w:cstheme="minorHAnsi"/>
          <w:sz w:val="22"/>
          <w:szCs w:val="22"/>
        </w:rPr>
        <w:t xml:space="preserve"> będzie </w:t>
      </w:r>
      <w:r w:rsidR="00917AFF" w:rsidRPr="00AC334F">
        <w:rPr>
          <w:rFonts w:asciiTheme="minorHAnsi" w:hAnsiTheme="minorHAnsi" w:cstheme="minorHAnsi"/>
          <w:sz w:val="22"/>
          <w:szCs w:val="22"/>
        </w:rPr>
        <w:t xml:space="preserve">nowym </w:t>
      </w:r>
      <w:r w:rsidR="00B50E73" w:rsidRPr="00AC334F">
        <w:rPr>
          <w:rFonts w:asciiTheme="minorHAnsi" w:hAnsiTheme="minorHAnsi" w:cstheme="minorHAnsi"/>
          <w:sz w:val="22"/>
          <w:szCs w:val="22"/>
        </w:rPr>
        <w:t xml:space="preserve">przedmiotem w szkołach ponadpodstawowych. Uczniowie będą mogli także realizować go na poziomie rozszerzonym, a następnie zdawać z </w:t>
      </w:r>
      <w:r w:rsidR="00950BEB" w:rsidRPr="00AC334F">
        <w:rPr>
          <w:rFonts w:asciiTheme="minorHAnsi" w:hAnsiTheme="minorHAnsi" w:cstheme="minorHAnsi"/>
          <w:sz w:val="22"/>
          <w:szCs w:val="22"/>
        </w:rPr>
        <w:t>niego maturę.</w:t>
      </w:r>
      <w:r w:rsidR="00B50E73" w:rsidRPr="00AC334F">
        <w:rPr>
          <w:rFonts w:asciiTheme="minorHAnsi" w:hAnsiTheme="minorHAnsi" w:cstheme="minorHAnsi"/>
          <w:sz w:val="22"/>
          <w:szCs w:val="22"/>
        </w:rPr>
        <w:t xml:space="preserve"> P</w:t>
      </w:r>
      <w:r w:rsidR="00396E22" w:rsidRPr="00AC334F">
        <w:rPr>
          <w:rFonts w:asciiTheme="minorHAnsi" w:hAnsiTheme="minorHAnsi" w:cstheme="minorHAnsi"/>
          <w:sz w:val="22"/>
          <w:szCs w:val="22"/>
        </w:rPr>
        <w:t>ierwsi absolwenci, którzy w pełni zrealizują ten przedmiot, będą mogli zdawać na maturze BIZ po 4 latach liceum, czyli w roku szkolnym 2026/2027</w:t>
      </w:r>
      <w:r w:rsidR="00917AFF" w:rsidRPr="00AC334F">
        <w:rPr>
          <w:rFonts w:asciiTheme="minorHAnsi" w:hAnsiTheme="minorHAnsi" w:cstheme="minorHAnsi"/>
          <w:sz w:val="22"/>
          <w:szCs w:val="22"/>
        </w:rPr>
        <w:t xml:space="preserve">. </w:t>
      </w:r>
      <w:r w:rsidR="00396E22" w:rsidRPr="00AC334F">
        <w:rPr>
          <w:rFonts w:asciiTheme="minorHAnsi" w:hAnsiTheme="minorHAnsi" w:cstheme="minorHAnsi"/>
          <w:sz w:val="22"/>
          <w:szCs w:val="22"/>
        </w:rPr>
        <w:t>Uczniowie 5-letniego technikum rok później.</w:t>
      </w:r>
      <w:r w:rsidR="00396E22" w:rsidRPr="00AC334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4C2E6F1" w14:textId="7B8159AB" w:rsidR="00396E22" w:rsidRPr="00AC334F" w:rsidRDefault="008D10E3" w:rsidP="00AE3F79">
      <w:pPr>
        <w:pStyle w:val="Normalny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AC334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 szkołach ponadpodstawowych od roku szkolnego 2023/2024 będą mogły być uruchamiane klasy o profilu biznesowym. To ważna informacja dla rodziców i uczniów najstarszych klas w szkołach podstawowych. </w:t>
      </w:r>
      <w:r w:rsidR="00396E22" w:rsidRPr="00AC334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Wprowadzenie nowego, rozszerzonego przedmiotu ekonomicznego w szkołach ponadpodstawowych, powoduje konieczność </w:t>
      </w:r>
      <w:r w:rsidR="00396E22" w:rsidRPr="00AC334F">
        <w:rPr>
          <w:rFonts w:asciiTheme="minorHAnsi" w:hAnsiTheme="minorHAnsi" w:cstheme="minorHAnsi"/>
          <w:sz w:val="22"/>
          <w:szCs w:val="22"/>
        </w:rPr>
        <w:t xml:space="preserve">jeszcze mocniejszego wdrożenia elementów edukacji ekonomicznej w szkołach podstawowych. </w:t>
      </w:r>
      <w:r w:rsidR="007A7E6C" w:rsidRPr="00AC334F">
        <w:rPr>
          <w:rFonts w:asciiTheme="minorHAnsi" w:hAnsiTheme="minorHAnsi" w:cstheme="minorHAnsi"/>
          <w:sz w:val="22"/>
          <w:szCs w:val="22"/>
        </w:rPr>
        <w:t>Uczniów należy przygotować na spotkanie z nowym przedmiotem.</w:t>
      </w:r>
      <w:r w:rsidR="00F101B0" w:rsidRPr="00AC33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29FB93" w14:textId="23B9A013" w:rsidR="008D10E3" w:rsidRPr="00AC334F" w:rsidRDefault="008D10E3" w:rsidP="00AE3F79">
      <w:pPr>
        <w:pStyle w:val="NormalnyWeb"/>
        <w:spacing w:after="0" w:afterAutospacing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AC334F">
        <w:rPr>
          <w:rFonts w:asciiTheme="minorHAnsi" w:hAnsiTheme="minorHAnsi" w:cstheme="minorHAnsi"/>
          <w:sz w:val="22"/>
          <w:szCs w:val="22"/>
        </w:rPr>
        <w:t>Kluczowe w wykorzystaniu szans</w:t>
      </w:r>
      <w:r w:rsidR="00B02616" w:rsidRPr="00AC334F">
        <w:rPr>
          <w:rFonts w:asciiTheme="minorHAnsi" w:hAnsiTheme="minorHAnsi" w:cstheme="minorHAnsi"/>
          <w:sz w:val="22"/>
          <w:szCs w:val="22"/>
        </w:rPr>
        <w:t>,</w:t>
      </w:r>
      <w:r w:rsidRPr="00AC334F">
        <w:rPr>
          <w:rFonts w:asciiTheme="minorHAnsi" w:hAnsiTheme="minorHAnsi" w:cstheme="minorHAnsi"/>
          <w:sz w:val="22"/>
          <w:szCs w:val="22"/>
        </w:rPr>
        <w:t xml:space="preserve"> jakie daje nowy </w:t>
      </w:r>
      <w:r w:rsidR="009D2484" w:rsidRPr="00AC334F">
        <w:rPr>
          <w:rFonts w:asciiTheme="minorHAnsi" w:hAnsiTheme="minorHAnsi" w:cstheme="minorHAnsi"/>
          <w:sz w:val="22"/>
          <w:szCs w:val="22"/>
        </w:rPr>
        <w:t>przedmiot</w:t>
      </w:r>
      <w:r w:rsidR="00B02616" w:rsidRPr="00AC334F">
        <w:rPr>
          <w:rFonts w:asciiTheme="minorHAnsi" w:hAnsiTheme="minorHAnsi" w:cstheme="minorHAnsi"/>
          <w:sz w:val="22"/>
          <w:szCs w:val="22"/>
        </w:rPr>
        <w:t>,</w:t>
      </w:r>
      <w:r w:rsidRPr="00AC334F">
        <w:rPr>
          <w:rFonts w:asciiTheme="minorHAnsi" w:hAnsiTheme="minorHAnsi" w:cstheme="minorHAnsi"/>
          <w:sz w:val="22"/>
          <w:szCs w:val="22"/>
        </w:rPr>
        <w:t xml:space="preserve"> jest wsparcie nauczycieli w przygotowywaniu się do wdrożenia, a następnie </w:t>
      </w:r>
      <w:r w:rsidR="00115991">
        <w:rPr>
          <w:rFonts w:asciiTheme="minorHAnsi" w:hAnsiTheme="minorHAnsi" w:cstheme="minorHAnsi"/>
          <w:sz w:val="22"/>
          <w:szCs w:val="22"/>
        </w:rPr>
        <w:t>jego realizacji</w:t>
      </w:r>
      <w:r w:rsidRPr="00AC334F">
        <w:rPr>
          <w:rFonts w:asciiTheme="minorHAnsi" w:hAnsiTheme="minorHAnsi" w:cstheme="minorHAnsi"/>
          <w:sz w:val="22"/>
          <w:szCs w:val="22"/>
        </w:rPr>
        <w:t xml:space="preserve">. Takie </w:t>
      </w:r>
      <w:r w:rsidR="00B02616" w:rsidRPr="00AC334F">
        <w:rPr>
          <w:rFonts w:asciiTheme="minorHAnsi" w:hAnsiTheme="minorHAnsi" w:cstheme="minorHAnsi"/>
          <w:sz w:val="22"/>
          <w:szCs w:val="22"/>
        </w:rPr>
        <w:t>możliwości</w:t>
      </w:r>
      <w:r w:rsidRPr="00AC334F">
        <w:rPr>
          <w:rFonts w:asciiTheme="minorHAnsi" w:hAnsiTheme="minorHAnsi" w:cstheme="minorHAnsi"/>
          <w:sz w:val="22"/>
          <w:szCs w:val="22"/>
        </w:rPr>
        <w:t xml:space="preserve"> oferują m.in. Ośrodki Doskonalenia Nauczycieli w całej Polsce. Od stycznia 2023 r. Warszawski Instytut Bankowości </w:t>
      </w:r>
      <w:r w:rsidRPr="00AC334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uruchomił projekt, którego celem jest wsparcie nauczycieli i szkół w procesie wdrażania nowego przedmiotu biznes i zarządzanie. Jego częścią są bezpłatne seminaria, szkolenia i warsztaty organizowane dla nauczycieli.</w:t>
      </w:r>
      <w:r w:rsidR="00DF5B27" w:rsidRPr="00AC334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58C0B5E2" w14:textId="524A71D1" w:rsidR="00DF5B27" w:rsidRPr="00AC334F" w:rsidRDefault="008D10E3" w:rsidP="00AE3F79">
      <w:pPr>
        <w:pStyle w:val="NormalnyWeb"/>
        <w:spacing w:after="0" w:afterAutospacing="0"/>
        <w:rPr>
          <w:rFonts w:asciiTheme="minorHAnsi" w:hAnsiTheme="minorHAnsi" w:cstheme="minorHAnsi"/>
          <w:color w:val="0563C1" w:themeColor="hyperlink"/>
          <w:sz w:val="22"/>
          <w:szCs w:val="22"/>
        </w:rPr>
      </w:pPr>
      <w:r w:rsidRPr="00AC334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Aktualne informacje o nowym przedmiocie dostępne są na stronie </w:t>
      </w:r>
      <w:hyperlink r:id="rId8" w:history="1">
        <w:r w:rsidR="00F24675" w:rsidRPr="00AC334F">
          <w:rPr>
            <w:rStyle w:val="Hipercze"/>
            <w:rFonts w:asciiTheme="minorHAnsi" w:hAnsiTheme="minorHAnsi" w:cstheme="minorHAnsi"/>
            <w:sz w:val="22"/>
            <w:szCs w:val="22"/>
          </w:rPr>
          <w:t>https://biznesizarzadzanie.pl/</w:t>
        </w:r>
      </w:hyperlink>
      <w:r w:rsidR="00DF5B27" w:rsidRPr="00AC334F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DF5B27" w:rsidRPr="00AC334F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oraz na </w:t>
      </w:r>
      <w:hyperlink r:id="rId9" w:history="1">
        <w:r w:rsidR="00DF5B27" w:rsidRPr="00AC334F">
          <w:rPr>
            <w:rStyle w:val="Hipercze"/>
            <w:rFonts w:asciiTheme="minorHAnsi" w:hAnsiTheme="minorHAnsi" w:cstheme="minorHAnsi"/>
            <w:sz w:val="22"/>
            <w:szCs w:val="22"/>
          </w:rPr>
          <w:t>https://www.gov.pl/biz</w:t>
        </w:r>
      </w:hyperlink>
      <w:r w:rsidR="00DF5B27" w:rsidRPr="00AC334F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14:paraId="4C601FB2" w14:textId="77777777" w:rsidR="00F24675" w:rsidRDefault="00F24675" w:rsidP="00AE3F79">
      <w:pPr>
        <w:rPr>
          <w:rFonts w:cstheme="minorHAnsi"/>
          <w:sz w:val="20"/>
          <w:szCs w:val="20"/>
        </w:rPr>
      </w:pPr>
    </w:p>
    <w:p w14:paraId="66979C70" w14:textId="77777777" w:rsidR="00DA1AF1" w:rsidRDefault="00DA1AF1" w:rsidP="00AE3F79">
      <w:pPr>
        <w:rPr>
          <w:rFonts w:cstheme="minorHAnsi"/>
          <w:sz w:val="20"/>
          <w:szCs w:val="20"/>
        </w:rPr>
      </w:pPr>
    </w:p>
    <w:p w14:paraId="3BDE2EEE" w14:textId="77777777" w:rsidR="00DA1AF1" w:rsidRDefault="00DA1AF1" w:rsidP="00AE3F79">
      <w:pPr>
        <w:rPr>
          <w:rFonts w:cstheme="minorHAnsi"/>
          <w:sz w:val="20"/>
          <w:szCs w:val="20"/>
        </w:rPr>
      </w:pPr>
    </w:p>
    <w:p w14:paraId="08262B44" w14:textId="77777777" w:rsidR="00DA1AF1" w:rsidRPr="00682B78" w:rsidRDefault="00DA1AF1" w:rsidP="00AE3F79">
      <w:pPr>
        <w:rPr>
          <w:rFonts w:cstheme="minorHAnsi"/>
          <w:sz w:val="20"/>
          <w:szCs w:val="20"/>
        </w:rPr>
      </w:pPr>
    </w:p>
    <w:p w14:paraId="4FFF41B2" w14:textId="77777777" w:rsidR="00E443B6" w:rsidRPr="00682B78" w:rsidRDefault="00E443B6" w:rsidP="00E443B6">
      <w:pPr>
        <w:pStyle w:val="NormalnyWeb"/>
        <w:spacing w:before="0" w:beforeAutospacing="0" w:after="200" w:afterAutospacing="0"/>
        <w:jc w:val="both"/>
        <w:rPr>
          <w:rFonts w:ascii="Calibri" w:hAnsi="Calibri" w:cstheme="minorHAnsi"/>
          <w:sz w:val="20"/>
          <w:szCs w:val="20"/>
        </w:rPr>
      </w:pPr>
      <w:r w:rsidRPr="00682B78">
        <w:rPr>
          <w:rFonts w:ascii="Calibri" w:hAnsi="Calibri" w:cstheme="minorHAnsi"/>
          <w:sz w:val="20"/>
          <w:szCs w:val="20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682B78">
        <w:rPr>
          <w:rFonts w:ascii="Calibri" w:hAnsi="Calibri" w:cstheme="minorHAnsi"/>
          <w:sz w:val="20"/>
          <w:szCs w:val="20"/>
        </w:rPr>
        <w:t>cyberbezpieczeństwa</w:t>
      </w:r>
      <w:proofErr w:type="spellEnd"/>
      <w:r w:rsidRPr="00682B78">
        <w:rPr>
          <w:rFonts w:ascii="Calibri" w:hAnsi="Calibri" w:cstheme="minorHAnsi"/>
          <w:sz w:val="20"/>
          <w:szCs w:val="20"/>
        </w:rPr>
        <w:t xml:space="preserve"> i obrotu bezgotówkowego.</w:t>
      </w:r>
    </w:p>
    <w:p w14:paraId="0E883809" w14:textId="77777777" w:rsidR="00E443B6" w:rsidRPr="00682B78" w:rsidRDefault="00E443B6" w:rsidP="00E443B6">
      <w:pPr>
        <w:pStyle w:val="NormalnyWeb"/>
        <w:spacing w:before="0" w:beforeAutospacing="0" w:after="200" w:afterAutospacing="0"/>
        <w:jc w:val="both"/>
        <w:rPr>
          <w:rFonts w:ascii="Calibri" w:hAnsi="Calibri" w:cstheme="minorHAnsi"/>
          <w:b/>
          <w:sz w:val="20"/>
          <w:szCs w:val="20"/>
        </w:rPr>
      </w:pPr>
      <w:r w:rsidRPr="00682B78">
        <w:rPr>
          <w:rFonts w:ascii="Calibri" w:hAnsi="Calibri" w:cstheme="minorHAnsi"/>
          <w:sz w:val="20"/>
          <w:szCs w:val="20"/>
        </w:rPr>
        <w:t xml:space="preserve">Zapraszamy na stronę </w:t>
      </w:r>
      <w:hyperlink r:id="rId10" w:history="1">
        <w:r w:rsidRPr="00682B78">
          <w:rPr>
            <w:rStyle w:val="Hipercze"/>
            <w:rFonts w:ascii="Calibri" w:hAnsi="Calibri" w:cstheme="minorHAnsi"/>
            <w:b/>
            <w:sz w:val="20"/>
            <w:szCs w:val="20"/>
          </w:rPr>
          <w:t>www.bde.wib.org.pl</w:t>
        </w:r>
      </w:hyperlink>
    </w:p>
    <w:p w14:paraId="1ADA7A1A" w14:textId="080A5871" w:rsidR="00E443B6" w:rsidRPr="00682B78" w:rsidRDefault="00E443B6" w:rsidP="00E443B6">
      <w:pPr>
        <w:pStyle w:val="NormalnyWeb"/>
        <w:spacing w:before="0" w:beforeAutospacing="0" w:after="200" w:afterAutospacing="0"/>
        <w:jc w:val="both"/>
        <w:rPr>
          <w:rFonts w:ascii="Segoe UI" w:hAnsi="Segoe UI" w:cs="Segoe UI"/>
          <w:b/>
          <w:sz w:val="20"/>
          <w:szCs w:val="20"/>
        </w:rPr>
      </w:pPr>
      <w:r w:rsidRPr="00682B78">
        <w:rPr>
          <w:noProof/>
          <w:sz w:val="20"/>
          <w:szCs w:val="20"/>
        </w:rPr>
        <w:drawing>
          <wp:inline distT="0" distB="0" distL="0" distR="0" wp14:anchorId="53DFE920" wp14:editId="0B243B79">
            <wp:extent cx="1996440" cy="685800"/>
            <wp:effectExtent l="0" t="0" r="3810" b="0"/>
            <wp:docPr id="9109072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59E6F" w14:textId="77777777" w:rsidR="00E443B6" w:rsidRPr="00AC334F" w:rsidRDefault="00E443B6" w:rsidP="00AE3F79">
      <w:pPr>
        <w:rPr>
          <w:rFonts w:cstheme="minorHAnsi"/>
        </w:rPr>
      </w:pPr>
    </w:p>
    <w:sectPr w:rsidR="00E443B6" w:rsidRPr="00AC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2DDB" w14:textId="77777777" w:rsidR="002302BB" w:rsidRDefault="002302BB" w:rsidP="00396E22">
      <w:pPr>
        <w:spacing w:after="0" w:line="240" w:lineRule="auto"/>
      </w:pPr>
      <w:r>
        <w:separator/>
      </w:r>
    </w:p>
  </w:endnote>
  <w:endnote w:type="continuationSeparator" w:id="0">
    <w:p w14:paraId="62C01DBA" w14:textId="77777777" w:rsidR="002302BB" w:rsidRDefault="002302BB" w:rsidP="0039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6282" w14:textId="77777777" w:rsidR="002302BB" w:rsidRDefault="002302BB" w:rsidP="00396E22">
      <w:pPr>
        <w:spacing w:after="0" w:line="240" w:lineRule="auto"/>
      </w:pPr>
      <w:r>
        <w:separator/>
      </w:r>
    </w:p>
  </w:footnote>
  <w:footnote w:type="continuationSeparator" w:id="0">
    <w:p w14:paraId="2B8B07A6" w14:textId="77777777" w:rsidR="002302BB" w:rsidRDefault="002302BB" w:rsidP="0039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84B8B"/>
    <w:multiLevelType w:val="multilevel"/>
    <w:tmpl w:val="C234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F31DE"/>
    <w:multiLevelType w:val="hybridMultilevel"/>
    <w:tmpl w:val="B4968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023698">
    <w:abstractNumId w:val="0"/>
  </w:num>
  <w:num w:numId="2" w16cid:durableId="204231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33"/>
    <w:rsid w:val="00013B0F"/>
    <w:rsid w:val="0001695A"/>
    <w:rsid w:val="00035033"/>
    <w:rsid w:val="00115991"/>
    <w:rsid w:val="00141E44"/>
    <w:rsid w:val="00150F18"/>
    <w:rsid w:val="001B21BF"/>
    <w:rsid w:val="002302BB"/>
    <w:rsid w:val="00396E22"/>
    <w:rsid w:val="003F13C3"/>
    <w:rsid w:val="00423F79"/>
    <w:rsid w:val="004565C7"/>
    <w:rsid w:val="005A2E4A"/>
    <w:rsid w:val="00682B78"/>
    <w:rsid w:val="00706530"/>
    <w:rsid w:val="00785592"/>
    <w:rsid w:val="007A7E6C"/>
    <w:rsid w:val="00823475"/>
    <w:rsid w:val="00851183"/>
    <w:rsid w:val="008A114E"/>
    <w:rsid w:val="008D10E3"/>
    <w:rsid w:val="008F3E39"/>
    <w:rsid w:val="00917AFF"/>
    <w:rsid w:val="00932316"/>
    <w:rsid w:val="00950BEB"/>
    <w:rsid w:val="009971F2"/>
    <w:rsid w:val="009D2484"/>
    <w:rsid w:val="00A310B2"/>
    <w:rsid w:val="00AB3C41"/>
    <w:rsid w:val="00AC334F"/>
    <w:rsid w:val="00AE3F79"/>
    <w:rsid w:val="00B02616"/>
    <w:rsid w:val="00B50E73"/>
    <w:rsid w:val="00B81A4A"/>
    <w:rsid w:val="00BB1E6C"/>
    <w:rsid w:val="00BB655E"/>
    <w:rsid w:val="00BB6FBB"/>
    <w:rsid w:val="00CB74F2"/>
    <w:rsid w:val="00DA1AF1"/>
    <w:rsid w:val="00DB0EAF"/>
    <w:rsid w:val="00DD58CE"/>
    <w:rsid w:val="00DF5B27"/>
    <w:rsid w:val="00E443B6"/>
    <w:rsid w:val="00EB5B33"/>
    <w:rsid w:val="00F101B0"/>
    <w:rsid w:val="00F13B9B"/>
    <w:rsid w:val="00F2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84A8"/>
  <w15:chartTrackingRefBased/>
  <w15:docId w15:val="{186FCFB0-BAD9-46AC-8FB9-CE2CF9A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0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03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03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E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E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E22"/>
    <w:rPr>
      <w:vertAlign w:val="superscript"/>
    </w:rPr>
  </w:style>
  <w:style w:type="character" w:customStyle="1" w:styleId="markedcontent">
    <w:name w:val="markedcontent"/>
    <w:basedOn w:val="Domylnaczcionkaakapitu"/>
    <w:rsid w:val="00F1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izarzadzani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de.wib.org.pl/wp-content/uploads/2022/07/BADANIE_pelna_wersja_12042022_online-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bde.wib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b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Ostafińska</dc:creator>
  <cp:keywords/>
  <dc:description/>
  <cp:lastModifiedBy>Marta Ostafińska</cp:lastModifiedBy>
  <cp:revision>38</cp:revision>
  <dcterms:created xsi:type="dcterms:W3CDTF">2023-02-23T12:19:00Z</dcterms:created>
  <dcterms:modified xsi:type="dcterms:W3CDTF">2023-04-04T08:33:00Z</dcterms:modified>
</cp:coreProperties>
</file>